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AC68" w14:textId="4E700B46" w:rsidR="00276168" w:rsidRPr="00A47161" w:rsidRDefault="0089671B" w:rsidP="00995FFA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</w:pPr>
      <w:r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>O</w:t>
      </w:r>
      <w:r w:rsidR="00276168"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>chota třídit elektroodpad</w:t>
      </w:r>
      <w:r w:rsidR="00D67441"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 xml:space="preserve"> roste</w:t>
      </w:r>
    </w:p>
    <w:p w14:paraId="407660BD" w14:textId="77777777" w:rsidR="00D67441" w:rsidRPr="00A47161" w:rsidRDefault="00D67441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349D44D9" w14:textId="66AC68B6" w:rsidR="00F42AE9" w:rsidRPr="00A47161" w:rsidRDefault="00C42460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>Pryč jsou doby, kdy lidé vyhazovali vysloužilé elektrospotřebiče do popelnic na komunální odpad</w:t>
      </w:r>
      <w:r w:rsidR="00C80644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Pr="00A47161">
        <w:rPr>
          <w:rFonts w:ascii="Arial" w:hAnsi="Arial" w:cs="Arial"/>
          <w:shd w:val="clear" w:color="auto" w:fill="FFFFFF"/>
          <w:lang w:eastAsia="cs-CZ"/>
        </w:rPr>
        <w:t>nebo</w:t>
      </w:r>
      <w:r w:rsidR="00F42AE9" w:rsidRPr="00A47161">
        <w:rPr>
          <w:rFonts w:ascii="Arial" w:hAnsi="Arial" w:cs="Arial"/>
          <w:shd w:val="clear" w:color="auto" w:fill="FFFFFF"/>
          <w:lang w:eastAsia="cs-CZ"/>
        </w:rPr>
        <w:t xml:space="preserve"> v horším případě do volné přírody na černé skládky. Stále více lidí si </w:t>
      </w:r>
      <w:r w:rsidR="00791BBA" w:rsidRPr="00A47161">
        <w:rPr>
          <w:rFonts w:ascii="Arial" w:hAnsi="Arial" w:cs="Arial"/>
          <w:shd w:val="clear" w:color="auto" w:fill="FFFFFF"/>
          <w:lang w:eastAsia="cs-CZ"/>
        </w:rPr>
        <w:t xml:space="preserve">totiž </w:t>
      </w:r>
      <w:r w:rsidR="00F42AE9" w:rsidRPr="00A47161">
        <w:rPr>
          <w:rFonts w:ascii="Arial" w:hAnsi="Arial" w:cs="Arial"/>
          <w:shd w:val="clear" w:color="auto" w:fill="FFFFFF"/>
          <w:lang w:eastAsia="cs-CZ"/>
        </w:rPr>
        <w:t xml:space="preserve">uvědomuje, že to, jak žijeme, můžeme do značné míry ovlivnit my sami. Třeba tím, že </w:t>
      </w:r>
      <w:r w:rsidR="00767C25" w:rsidRPr="00A47161">
        <w:rPr>
          <w:rFonts w:ascii="Arial" w:hAnsi="Arial" w:cs="Arial"/>
          <w:shd w:val="clear" w:color="auto" w:fill="FFFFFF"/>
          <w:lang w:eastAsia="cs-CZ"/>
        </w:rPr>
        <w:t xml:space="preserve">začneme ještě důsledněji třídit odpad z domácností. </w:t>
      </w:r>
    </w:p>
    <w:p w14:paraId="771EA436" w14:textId="1C1A39F8" w:rsidR="00767C25" w:rsidRPr="00A47161" w:rsidRDefault="00767C25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1FE662B0" w14:textId="7DB03934" w:rsidR="00F326D0" w:rsidRPr="00A47161" w:rsidRDefault="00153BA6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>Ochota občanů aktivně se podílet na recyklaci elektroodpadu roste</w:t>
      </w:r>
      <w:r w:rsidR="00845F6A" w:rsidRPr="00A47161">
        <w:rPr>
          <w:rFonts w:ascii="Arial" w:hAnsi="Arial" w:cs="Arial"/>
          <w:shd w:val="clear" w:color="auto" w:fill="FFFFFF"/>
          <w:lang w:eastAsia="cs-CZ"/>
        </w:rPr>
        <w:t xml:space="preserve">. 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Ekologické </w:t>
      </w:r>
      <w:r w:rsidR="008E43C2" w:rsidRPr="00A47161">
        <w:rPr>
          <w:rFonts w:ascii="Arial" w:hAnsi="Arial" w:cs="Arial"/>
          <w:shd w:val="clear" w:color="auto" w:fill="FFFFFF"/>
          <w:lang w:eastAsia="cs-CZ"/>
        </w:rPr>
        <w:t>s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>mýšlení a ochota třídit elektroodpad je znát i na celkovém objemu sebraných a recyklovaných elektrozařízení. V roce 202</w:t>
      </w:r>
      <w:r w:rsidR="00823FE6">
        <w:rPr>
          <w:rFonts w:ascii="Arial" w:hAnsi="Arial" w:cs="Arial"/>
          <w:shd w:val="clear" w:color="auto" w:fill="FFFFFF"/>
          <w:lang w:eastAsia="cs-CZ"/>
        </w:rPr>
        <w:t>3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 se v České republice prostřednictvím kolektivního systému </w:t>
      </w:r>
      <w:r w:rsidR="00A81CCB" w:rsidRPr="00A47161">
        <w:rPr>
          <w:rFonts w:ascii="Arial" w:hAnsi="Arial" w:cs="Arial"/>
          <w:shd w:val="clear" w:color="auto" w:fill="FFFFFF"/>
          <w:lang w:eastAsia="cs-CZ"/>
        </w:rPr>
        <w:t xml:space="preserve">EKOLAMP 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podařilo sebrat </w:t>
      </w:r>
      <w:r w:rsidR="00823FE6">
        <w:rPr>
          <w:rFonts w:ascii="Arial" w:hAnsi="Arial" w:cs="Arial"/>
          <w:shd w:val="clear" w:color="auto" w:fill="FFFFFF"/>
          <w:lang w:eastAsia="cs-CZ"/>
        </w:rPr>
        <w:t>4952</w:t>
      </w:r>
      <w:r w:rsidR="00670F1D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ED1C98" w:rsidRPr="00A47161">
        <w:rPr>
          <w:rFonts w:ascii="Arial" w:hAnsi="Arial" w:cs="Arial"/>
          <w:shd w:val="clear" w:color="auto" w:fill="FFFFFF"/>
          <w:lang w:eastAsia="cs-CZ"/>
        </w:rPr>
        <w:t>tun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 světelných zdrojů, velkého a malého elektra. </w:t>
      </w:r>
      <w:r w:rsidR="00ED1C98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</w:p>
    <w:p w14:paraId="291332A1" w14:textId="608A248D" w:rsidR="002C4C9A" w:rsidRPr="00A47161" w:rsidRDefault="002C4C9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414FAED1" w14:textId="0517E327" w:rsidR="003725A3" w:rsidRPr="00A47161" w:rsidRDefault="002C4C9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 xml:space="preserve">Ze sebraných </w:t>
      </w:r>
      <w:r w:rsidR="00833BBF" w:rsidRPr="00A47161">
        <w:rPr>
          <w:rFonts w:ascii="Arial" w:hAnsi="Arial" w:cs="Arial"/>
          <w:shd w:val="clear" w:color="auto" w:fill="FFFFFF"/>
          <w:lang w:eastAsia="cs-CZ"/>
        </w:rPr>
        <w:t>elektrozařízení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se </w:t>
      </w:r>
      <w:r w:rsidR="002F58AD" w:rsidRPr="00A47161">
        <w:rPr>
          <w:rFonts w:ascii="Arial" w:hAnsi="Arial" w:cs="Arial"/>
          <w:shd w:val="clear" w:color="auto" w:fill="FFFFFF"/>
          <w:lang w:eastAsia="cs-CZ"/>
        </w:rPr>
        <w:t>po recyk</w:t>
      </w:r>
      <w:r w:rsidR="00AC408E" w:rsidRPr="00A47161">
        <w:rPr>
          <w:rFonts w:ascii="Arial" w:hAnsi="Arial" w:cs="Arial"/>
          <w:shd w:val="clear" w:color="auto" w:fill="FFFFFF"/>
          <w:lang w:eastAsia="cs-CZ"/>
        </w:rPr>
        <w:t>l</w:t>
      </w:r>
      <w:r w:rsidR="002F58AD" w:rsidRPr="00A47161">
        <w:rPr>
          <w:rFonts w:ascii="Arial" w:hAnsi="Arial" w:cs="Arial"/>
          <w:shd w:val="clear" w:color="auto" w:fill="FFFFFF"/>
          <w:lang w:eastAsia="cs-CZ"/>
        </w:rPr>
        <w:t xml:space="preserve">aci 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k dalšímu využití předá </w:t>
      </w:r>
      <w:r w:rsidR="0089671B" w:rsidRPr="00A47161">
        <w:rPr>
          <w:rFonts w:ascii="Arial" w:hAnsi="Arial" w:cs="Arial"/>
          <w:shd w:val="clear" w:color="auto" w:fill="FFFFFF"/>
          <w:lang w:eastAsia="cs-CZ"/>
        </w:rPr>
        <w:t>kolem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9</w:t>
      </w:r>
      <w:r w:rsidR="00153002" w:rsidRPr="00A47161">
        <w:rPr>
          <w:rFonts w:ascii="Arial" w:hAnsi="Arial" w:cs="Arial"/>
          <w:shd w:val="clear" w:color="auto" w:fill="FFFFFF"/>
          <w:lang w:eastAsia="cs-CZ"/>
        </w:rPr>
        <w:t>0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 xml:space="preserve"> %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materiálů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. Získané kovy, plasty či sklo pak slouží k další výrobě</w:t>
      </w:r>
      <w:r w:rsidR="008F41AC" w:rsidRPr="00A47161">
        <w:rPr>
          <w:rFonts w:ascii="Arial" w:hAnsi="Arial" w:cs="Arial"/>
          <w:shd w:val="clear" w:color="auto" w:fill="FFFFFF"/>
          <w:lang w:eastAsia="cs-CZ"/>
        </w:rPr>
        <w:t>,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1947A3" w:rsidRPr="00A47161">
        <w:rPr>
          <w:rFonts w:ascii="Arial" w:hAnsi="Arial" w:cs="Arial"/>
          <w:shd w:val="clear" w:color="auto" w:fill="FFFFFF"/>
          <w:lang w:eastAsia="cs-CZ"/>
        </w:rPr>
        <w:t xml:space="preserve">případně 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jako technický materiál. Díky pečlivému sběru se navíc zabrání znečištění přírody, ke kterému by mohlo dojít, pokud by se škodlivé látky z nerecyklovaných zařízení dostaly do půdy nebo vody.</w:t>
      </w:r>
    </w:p>
    <w:p w14:paraId="529F8157" w14:textId="4C31D760" w:rsidR="00845F6A" w:rsidRPr="00A47161" w:rsidRDefault="00845F6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12F55B8B" w14:textId="77777777" w:rsidR="00375289" w:rsidRPr="00A47161" w:rsidRDefault="00375289" w:rsidP="00375289">
      <w:pPr>
        <w:jc w:val="both"/>
        <w:rPr>
          <w:rFonts w:ascii="Arial" w:hAnsi="Arial" w:cs="Arial"/>
        </w:rPr>
      </w:pPr>
      <w:r w:rsidRPr="00A47161">
        <w:rPr>
          <w:rFonts w:ascii="Arial" w:hAnsi="Arial" w:cs="Arial"/>
          <w:highlight w:val="yellow"/>
        </w:rPr>
        <w:t>V našem městě/v naší obci</w:t>
      </w:r>
      <w:r w:rsidRPr="00A47161">
        <w:rPr>
          <w:rFonts w:ascii="Arial" w:hAnsi="Arial" w:cs="Arial"/>
        </w:rPr>
        <w:t xml:space="preserve"> můžete vysloužilá elektrozařízení odevzdat </w:t>
      </w:r>
      <w:r w:rsidRPr="00A47161">
        <w:rPr>
          <w:rFonts w:ascii="Arial" w:hAnsi="Arial" w:cs="Arial"/>
          <w:highlight w:val="yellow"/>
        </w:rPr>
        <w:t>ve sběrném dvoře (adresa, otevírací doba)</w:t>
      </w:r>
      <w:r w:rsidRPr="00A47161">
        <w:rPr>
          <w:rFonts w:ascii="Arial" w:hAnsi="Arial" w:cs="Arial"/>
        </w:rPr>
        <w:t xml:space="preserve">. Světelné zdroje pak můžete zanést také do malé sběrné nádoby, </w:t>
      </w:r>
      <w:r w:rsidRPr="00A47161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A47161">
        <w:rPr>
          <w:rFonts w:ascii="Arial" w:hAnsi="Arial" w:cs="Arial"/>
        </w:rPr>
        <w:t xml:space="preserve">). </w:t>
      </w:r>
    </w:p>
    <w:p w14:paraId="2F205684" w14:textId="77777777" w:rsidR="00845F6A" w:rsidRPr="00A47161" w:rsidRDefault="00845F6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65E5E361" w14:textId="5DD7AF74" w:rsidR="00737543" w:rsidRPr="00A47161" w:rsidRDefault="00375289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</w:rPr>
        <w:t xml:space="preserve">Zpětný odběr světelných zdrojů a dalších elektrozařízení pro </w:t>
      </w:r>
      <w:r w:rsidRPr="00A47161">
        <w:rPr>
          <w:rFonts w:ascii="Arial" w:hAnsi="Arial" w:cs="Arial"/>
          <w:highlight w:val="yellow"/>
        </w:rPr>
        <w:t>naši obec/naše město</w:t>
      </w:r>
      <w:r w:rsidRPr="00A47161">
        <w:rPr>
          <w:rFonts w:ascii="Arial" w:hAnsi="Arial" w:cs="Arial"/>
        </w:rPr>
        <w:t xml:space="preserve"> zajišťuje neziskový kolektivní systém EKOLAMP</w:t>
      </w:r>
      <w:r w:rsidR="005E099B" w:rsidRPr="00A47161">
        <w:rPr>
          <w:rFonts w:ascii="Arial" w:hAnsi="Arial" w:cs="Arial"/>
          <w:shd w:val="clear" w:color="auto" w:fill="FFFFFF"/>
          <w:lang w:eastAsia="cs-CZ"/>
        </w:rPr>
        <w:t>. Ten</w:t>
      </w:r>
      <w:r w:rsidR="00AE7EB5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se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zaměřuje na 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zpětný odběr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 xml:space="preserve">světelných zdrojů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(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lineární i kompaktní zářivky, výbojky, halogenové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,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wolframové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i LED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 xml:space="preserve"> žárovky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) a velkých i malých elektrozařízení (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domácí spotřebiče, spotřební elektronik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a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, zařízení reprodukující zvuk či obraz, elektrické a elektronické nástroje, hračky či vybavení pro volný čas a sport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)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.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823FE6">
        <w:rPr>
          <w:rFonts w:ascii="Arial" w:hAnsi="Arial" w:cs="Arial"/>
          <w:shd w:val="clear" w:color="auto" w:fill="FFFFFF"/>
          <w:lang w:eastAsia="cs-CZ"/>
        </w:rPr>
        <w:t>Rovněž</w:t>
      </w:r>
      <w:r w:rsidR="00833BBF" w:rsidRPr="00A47161">
        <w:rPr>
          <w:rFonts w:ascii="Arial" w:hAnsi="Arial" w:cs="Arial"/>
          <w:shd w:val="clear" w:color="auto" w:fill="FFFFFF"/>
          <w:lang w:eastAsia="cs-CZ"/>
        </w:rPr>
        <w:t xml:space="preserve"> zajišťuje i sběr malých zařízení IT a telekomunikačních zařízení.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Více informací získáte na stránkách </w:t>
      </w:r>
      <w:hyperlink r:id="rId6" w:history="1">
        <w:r w:rsidR="00737543" w:rsidRPr="00A47161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www.ekolamp.cz</w:t>
        </w:r>
      </w:hyperlink>
      <w:r w:rsidR="00737543" w:rsidRPr="00A47161">
        <w:rPr>
          <w:rFonts w:ascii="Arial" w:hAnsi="Arial" w:cs="Arial"/>
          <w:shd w:val="clear" w:color="auto" w:fill="FFFFFF"/>
          <w:lang w:eastAsia="cs-CZ"/>
        </w:rPr>
        <w:t>.</w:t>
      </w:r>
    </w:p>
    <w:p w14:paraId="2B026444" w14:textId="77777777" w:rsidR="00737543" w:rsidRPr="00A47161" w:rsidRDefault="00737543" w:rsidP="00995FFA">
      <w:pPr>
        <w:jc w:val="both"/>
        <w:rPr>
          <w:rFonts w:ascii="Arial" w:hAnsi="Arial" w:cs="Arial"/>
          <w:lang w:eastAsia="cs-CZ"/>
        </w:rPr>
      </w:pPr>
    </w:p>
    <w:p w14:paraId="69831F8B" w14:textId="77777777" w:rsidR="006D4F12" w:rsidRPr="00995FFA" w:rsidRDefault="006D4F12" w:rsidP="00995FFA">
      <w:pPr>
        <w:jc w:val="both"/>
      </w:pPr>
    </w:p>
    <w:sectPr w:rsidR="006D4F12" w:rsidRPr="00995FFA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994"/>
    <w:multiLevelType w:val="multilevel"/>
    <w:tmpl w:val="69F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9"/>
    <w:rsid w:val="00153002"/>
    <w:rsid w:val="00153BA6"/>
    <w:rsid w:val="00184084"/>
    <w:rsid w:val="001947A3"/>
    <w:rsid w:val="001C25DC"/>
    <w:rsid w:val="001C5339"/>
    <w:rsid w:val="0024255C"/>
    <w:rsid w:val="00276168"/>
    <w:rsid w:val="002C4C9A"/>
    <w:rsid w:val="002F58AD"/>
    <w:rsid w:val="003725A3"/>
    <w:rsid w:val="00375289"/>
    <w:rsid w:val="0048710D"/>
    <w:rsid w:val="004A0732"/>
    <w:rsid w:val="005B1751"/>
    <w:rsid w:val="005E099B"/>
    <w:rsid w:val="00670F1D"/>
    <w:rsid w:val="006D4F12"/>
    <w:rsid w:val="00737543"/>
    <w:rsid w:val="00767C25"/>
    <w:rsid w:val="00791BBA"/>
    <w:rsid w:val="007C67B8"/>
    <w:rsid w:val="0080451F"/>
    <w:rsid w:val="00810A11"/>
    <w:rsid w:val="00823FE6"/>
    <w:rsid w:val="00833BBF"/>
    <w:rsid w:val="00845F6A"/>
    <w:rsid w:val="0089671B"/>
    <w:rsid w:val="008D7E0B"/>
    <w:rsid w:val="008E43C2"/>
    <w:rsid w:val="008F41AC"/>
    <w:rsid w:val="00995FFA"/>
    <w:rsid w:val="009C2F2C"/>
    <w:rsid w:val="00A47161"/>
    <w:rsid w:val="00A81CCB"/>
    <w:rsid w:val="00AC408E"/>
    <w:rsid w:val="00AE7EB5"/>
    <w:rsid w:val="00B43F52"/>
    <w:rsid w:val="00B86CCB"/>
    <w:rsid w:val="00BA1E18"/>
    <w:rsid w:val="00BD7C27"/>
    <w:rsid w:val="00C42460"/>
    <w:rsid w:val="00C80644"/>
    <w:rsid w:val="00D67441"/>
    <w:rsid w:val="00DC3AED"/>
    <w:rsid w:val="00DE336B"/>
    <w:rsid w:val="00ED1C98"/>
    <w:rsid w:val="00F2452A"/>
    <w:rsid w:val="00F326D0"/>
    <w:rsid w:val="00F36309"/>
    <w:rsid w:val="00F42AE9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93B"/>
  <w15:chartTrackingRefBased/>
  <w15:docId w15:val="{FD4AA6EA-737F-2E4C-AD67-31E15CC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43F5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Standardnpsmoodstavce"/>
    <w:rsid w:val="00F36309"/>
  </w:style>
  <w:style w:type="paragraph" w:customStyle="1" w:styleId="detail-odstavec">
    <w:name w:val="detail-odstavec"/>
    <w:basedOn w:val="Normln"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1C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43F5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4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A11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A11"/>
    <w:rPr>
      <w:rFonts w:ascii="Calibri" w:hAnsi="Calibri"/>
      <w:sz w:val="22"/>
      <w:szCs w:val="21"/>
    </w:rPr>
  </w:style>
  <w:style w:type="paragraph" w:styleId="Revize">
    <w:name w:val="Revision"/>
    <w:hidden/>
    <w:uiPriority w:val="99"/>
    <w:semiHidden/>
    <w:rsid w:val="0067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la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F3493-36F1-F244-B352-A5D8E8A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4</cp:revision>
  <dcterms:created xsi:type="dcterms:W3CDTF">2024-04-09T10:36:00Z</dcterms:created>
  <dcterms:modified xsi:type="dcterms:W3CDTF">2024-04-09T10:40:00Z</dcterms:modified>
</cp:coreProperties>
</file>